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4DB81" w14:textId="77777777" w:rsidR="007646EA" w:rsidRPr="004F1DE0" w:rsidRDefault="007646EA" w:rsidP="001244B8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4F1DE0">
        <w:rPr>
          <w:b/>
          <w:bCs/>
          <w:color w:val="2F5496" w:themeColor="accent1" w:themeShade="BF"/>
          <w:sz w:val="36"/>
          <w:szCs w:val="36"/>
        </w:rPr>
        <w:t>OCTOBRE </w:t>
      </w:r>
    </w:p>
    <w:p w14:paraId="5EDF1BC6" w14:textId="39896498" w:rsidR="00A67E85" w:rsidRPr="004F1DE0" w:rsidRDefault="00860CC1" w:rsidP="001244B8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4F1DE0">
        <w:rPr>
          <w:b/>
          <w:bCs/>
          <w:color w:val="2F5496" w:themeColor="accent1" w:themeShade="BF"/>
          <w:sz w:val="36"/>
          <w:szCs w:val="36"/>
        </w:rPr>
        <w:t>GO POUR LE ZÉRO FAUTE !</w:t>
      </w:r>
    </w:p>
    <w:p w14:paraId="2B6E86FD" w14:textId="2D08EA4B" w:rsidR="00834B3B" w:rsidRPr="007646EA" w:rsidRDefault="004F1DE0" w:rsidP="001244B8">
      <w:pPr>
        <w:jc w:val="center"/>
        <w:rPr>
          <w:b/>
          <w:bCs/>
          <w:color w:val="00B0F0"/>
          <w:sz w:val="36"/>
          <w:szCs w:val="36"/>
        </w:rPr>
      </w:pPr>
      <w:r>
        <w:rPr>
          <w:b/>
          <w:bCs/>
          <w:color w:val="00B0F0"/>
          <w:sz w:val="36"/>
          <w:szCs w:val="36"/>
        </w:rPr>
        <w:t>Parcours de formation</w:t>
      </w:r>
    </w:p>
    <w:p w14:paraId="30396E8C" w14:textId="1E0E414B" w:rsidR="001244B8" w:rsidRDefault="00834B3B" w:rsidP="001244B8">
      <w:pPr>
        <w:jc w:val="center"/>
        <w:rPr>
          <w:color w:val="2F5496" w:themeColor="accent1" w:themeShade="BF"/>
        </w:rPr>
      </w:pPr>
      <w:r w:rsidRPr="007646EA">
        <w:rPr>
          <w:b/>
          <w:bCs/>
          <w:color w:val="00B0F0"/>
          <w:sz w:val="36"/>
          <w:szCs w:val="36"/>
        </w:rPr>
        <w:t>100 % à distance – 100 % humaine</w:t>
      </w:r>
    </w:p>
    <w:p w14:paraId="2EEBEAD5" w14:textId="137D3E3A" w:rsidR="00834B3B" w:rsidRDefault="007646EA" w:rsidP="001244B8">
      <w:pPr>
        <w:jc w:val="center"/>
        <w:rPr>
          <w:color w:val="2F5496" w:themeColor="accent1" w:themeShade="BF"/>
        </w:rPr>
      </w:pPr>
      <w:r>
        <w:rPr>
          <w:noProof/>
          <w:color w:val="2F5496" w:themeColor="accent1" w:themeShade="BF"/>
        </w:rPr>
        <w:drawing>
          <wp:inline distT="0" distB="0" distL="0" distR="0" wp14:anchorId="46C8F02A" wp14:editId="756EBFF0">
            <wp:extent cx="3993969" cy="266176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498" cy="278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6821" w14:textId="2C3C47CC" w:rsidR="00834B3B" w:rsidRDefault="00834B3B" w:rsidP="001244B8">
      <w:pPr>
        <w:jc w:val="center"/>
        <w:rPr>
          <w:color w:val="2F5496" w:themeColor="accent1" w:themeShade="BF"/>
        </w:rPr>
      </w:pPr>
    </w:p>
    <w:tbl>
      <w:tblPr>
        <w:tblStyle w:val="Grilledutableau"/>
        <w:tblW w:w="11482" w:type="dxa"/>
        <w:tblInd w:w="-1139" w:type="dxa"/>
        <w:tblLook w:val="04A0" w:firstRow="1" w:lastRow="0" w:firstColumn="1" w:lastColumn="0" w:noHBand="0" w:noVBand="1"/>
      </w:tblPr>
      <w:tblGrid>
        <w:gridCol w:w="1985"/>
        <w:gridCol w:w="2551"/>
        <w:gridCol w:w="6946"/>
      </w:tblGrid>
      <w:tr w:rsidR="007646EA" w:rsidRPr="007646EA" w14:paraId="6B7F2D76" w14:textId="77777777" w:rsidTr="00941F21">
        <w:tc>
          <w:tcPr>
            <w:tcW w:w="1985" w:type="dxa"/>
          </w:tcPr>
          <w:p w14:paraId="2652AEC1" w14:textId="77777777" w:rsidR="00A34A30" w:rsidRPr="007646EA" w:rsidRDefault="00A34A30">
            <w:pPr>
              <w:rPr>
                <w:b/>
                <w:bCs/>
                <w:color w:val="1F4E79" w:themeColor="accent5" w:themeShade="80"/>
              </w:rPr>
            </w:pPr>
            <w:r w:rsidRPr="007646EA">
              <w:rPr>
                <w:b/>
                <w:bCs/>
                <w:color w:val="1F4E79" w:themeColor="accent5" w:themeShade="80"/>
              </w:rPr>
              <w:t>Dates</w:t>
            </w:r>
          </w:p>
        </w:tc>
        <w:tc>
          <w:tcPr>
            <w:tcW w:w="2551" w:type="dxa"/>
          </w:tcPr>
          <w:p w14:paraId="4D06D6F0" w14:textId="34FB53A2" w:rsidR="00A34A30" w:rsidRPr="007646EA" w:rsidRDefault="00860CC1">
            <w:pPr>
              <w:rPr>
                <w:b/>
                <w:bCs/>
                <w:color w:val="1F4E79" w:themeColor="accent5" w:themeShade="80"/>
                <w:sz w:val="22"/>
                <w:szCs w:val="22"/>
              </w:rPr>
            </w:pPr>
            <w:r w:rsidRPr="007646EA">
              <w:rPr>
                <w:b/>
                <w:bCs/>
                <w:color w:val="1F4E79" w:themeColor="accent5" w:themeShade="80"/>
                <w:sz w:val="22"/>
                <w:szCs w:val="22"/>
              </w:rPr>
              <w:t>Modalités pédagogiques</w:t>
            </w:r>
          </w:p>
        </w:tc>
        <w:tc>
          <w:tcPr>
            <w:tcW w:w="6946" w:type="dxa"/>
          </w:tcPr>
          <w:p w14:paraId="1A709134" w14:textId="791659B4" w:rsidR="00A34A30" w:rsidRPr="007646EA" w:rsidRDefault="00860CC1">
            <w:pPr>
              <w:rPr>
                <w:b/>
                <w:bCs/>
                <w:color w:val="1F4E79" w:themeColor="accent5" w:themeShade="80"/>
              </w:rPr>
            </w:pPr>
            <w:r w:rsidRPr="007646EA">
              <w:rPr>
                <w:b/>
                <w:bCs/>
                <w:color w:val="1F4E79" w:themeColor="accent5" w:themeShade="80"/>
              </w:rPr>
              <w:t>Contenu</w:t>
            </w:r>
            <w:r w:rsidR="007646EA" w:rsidRPr="007646EA">
              <w:rPr>
                <w:b/>
                <w:bCs/>
                <w:color w:val="1F4E79" w:themeColor="accent5" w:themeShade="80"/>
              </w:rPr>
              <w:t>s</w:t>
            </w:r>
          </w:p>
        </w:tc>
      </w:tr>
      <w:tr w:rsidR="00860CC1" w:rsidRPr="001244B8" w14:paraId="5DAED31B" w14:textId="77777777" w:rsidTr="00941F21">
        <w:tc>
          <w:tcPr>
            <w:tcW w:w="1985" w:type="dxa"/>
          </w:tcPr>
          <w:p w14:paraId="173B440A" w14:textId="30CADACF" w:rsidR="00860CC1" w:rsidRPr="001244B8" w:rsidRDefault="00860C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26 octobre</w:t>
            </w:r>
          </w:p>
        </w:tc>
        <w:tc>
          <w:tcPr>
            <w:tcW w:w="2551" w:type="dxa"/>
          </w:tcPr>
          <w:p w14:paraId="02A76A9D" w14:textId="77777777" w:rsidR="00860CC1" w:rsidRDefault="00941F2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1 </w:t>
            </w:r>
            <w:r w:rsidR="00860CC1">
              <w:rPr>
                <w:color w:val="2F5496" w:themeColor="accent1" w:themeShade="BF"/>
              </w:rPr>
              <w:t>Diagnostic</w:t>
            </w:r>
          </w:p>
          <w:p w14:paraId="57ADE383" w14:textId="7F1AED91" w:rsidR="008B73B9" w:rsidRPr="001244B8" w:rsidRDefault="008B73B9">
            <w:pPr>
              <w:rPr>
                <w:color w:val="2F5496" w:themeColor="accent1" w:themeShade="BF"/>
              </w:rPr>
            </w:pPr>
            <w:proofErr w:type="spellStart"/>
            <w:r>
              <w:rPr>
                <w:color w:val="2F5496" w:themeColor="accent1" w:themeShade="BF"/>
              </w:rPr>
              <w:t>Evaluation</w:t>
            </w:r>
            <w:proofErr w:type="spellEnd"/>
          </w:p>
        </w:tc>
        <w:tc>
          <w:tcPr>
            <w:tcW w:w="6946" w:type="dxa"/>
          </w:tcPr>
          <w:p w14:paraId="44FDF50D" w14:textId="0CBC65AC" w:rsidR="00860CC1" w:rsidRPr="001244B8" w:rsidRDefault="00860C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20 questions de grammaire, vocabulaire, orthographe. Indispensable pour faire le point sur ses oublis, ses confusions et ses réussites.</w:t>
            </w:r>
          </w:p>
        </w:tc>
      </w:tr>
      <w:tr w:rsidR="001244B8" w:rsidRPr="001244B8" w14:paraId="0F9C14D1" w14:textId="77777777" w:rsidTr="00941F21">
        <w:tc>
          <w:tcPr>
            <w:tcW w:w="1985" w:type="dxa"/>
          </w:tcPr>
          <w:p w14:paraId="09000334" w14:textId="6C065A36" w:rsidR="00A34A30" w:rsidRPr="001244B8" w:rsidRDefault="00535F8D" w:rsidP="00A34A3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Le </w:t>
            </w:r>
            <w:r w:rsidR="00DC6564">
              <w:rPr>
                <w:color w:val="2F5496" w:themeColor="accent1" w:themeShade="BF"/>
              </w:rPr>
              <w:t>02 novembre</w:t>
            </w:r>
          </w:p>
          <w:p w14:paraId="43B5E42B" w14:textId="5FAEE8B4" w:rsidR="00A34A30" w:rsidRDefault="00535F8D" w:rsidP="00A34A3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De </w:t>
            </w:r>
            <w:r w:rsidR="00DC6564">
              <w:rPr>
                <w:color w:val="2F5496" w:themeColor="accent1" w:themeShade="BF"/>
              </w:rPr>
              <w:t>14</w:t>
            </w:r>
            <w:r w:rsidR="00A34A30" w:rsidRPr="001244B8">
              <w:rPr>
                <w:color w:val="2F5496" w:themeColor="accent1" w:themeShade="BF"/>
              </w:rPr>
              <w:t>h00-1</w:t>
            </w:r>
            <w:r w:rsidR="00DC6564">
              <w:rPr>
                <w:color w:val="2F5496" w:themeColor="accent1" w:themeShade="BF"/>
              </w:rPr>
              <w:t>7</w:t>
            </w:r>
            <w:r w:rsidR="00A34A30" w:rsidRPr="001244B8">
              <w:rPr>
                <w:color w:val="2F5496" w:themeColor="accent1" w:themeShade="BF"/>
              </w:rPr>
              <w:t>h00</w:t>
            </w:r>
          </w:p>
          <w:p w14:paraId="608794C4" w14:textId="466478E5" w:rsidR="00DC6564" w:rsidRPr="001244B8" w:rsidRDefault="00DC6564" w:rsidP="00A34A30">
            <w:pPr>
              <w:rPr>
                <w:color w:val="2F5496" w:themeColor="accent1" w:themeShade="BF"/>
              </w:rPr>
            </w:pPr>
          </w:p>
        </w:tc>
        <w:tc>
          <w:tcPr>
            <w:tcW w:w="2551" w:type="dxa"/>
          </w:tcPr>
          <w:p w14:paraId="4C6309DB" w14:textId="2D1DBC3A" w:rsidR="00A34A30" w:rsidRPr="001244B8" w:rsidRDefault="00941F21" w:rsidP="00A34A30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  <w:r w:rsidR="00860CC1">
              <w:rPr>
                <w:color w:val="2F5496" w:themeColor="accent1" w:themeShade="BF"/>
              </w:rPr>
              <w:t xml:space="preserve"> classe virtuelle</w:t>
            </w:r>
          </w:p>
        </w:tc>
        <w:tc>
          <w:tcPr>
            <w:tcW w:w="6946" w:type="dxa"/>
          </w:tcPr>
          <w:p w14:paraId="4A889CF3" w14:textId="301EDAF3" w:rsidR="00DC6564" w:rsidRPr="00DC6564" w:rsidRDefault="00DC6564" w:rsidP="00DC6564">
            <w:pPr>
              <w:rPr>
                <w:color w:val="2F5496" w:themeColor="accent1" w:themeShade="BF"/>
              </w:rPr>
            </w:pPr>
            <w:r w:rsidRPr="00DC6564">
              <w:rPr>
                <w:color w:val="2F5496" w:themeColor="accent1" w:themeShade="BF"/>
              </w:rPr>
              <w:t>Réviser les fondamentaux : conjugaison, participes passés</w:t>
            </w:r>
            <w:r>
              <w:rPr>
                <w:color w:val="2F5496" w:themeColor="accent1" w:themeShade="BF"/>
              </w:rPr>
              <w:t xml:space="preserve"> : des méthodes </w:t>
            </w:r>
            <w:r w:rsidR="00535F8D">
              <w:rPr>
                <w:color w:val="2F5496" w:themeColor="accent1" w:themeShade="BF"/>
              </w:rPr>
              <w:t xml:space="preserve">simples </w:t>
            </w:r>
            <w:r>
              <w:rPr>
                <w:color w:val="2F5496" w:themeColor="accent1" w:themeShade="BF"/>
              </w:rPr>
              <w:t xml:space="preserve">pour </w:t>
            </w:r>
            <w:r w:rsidR="00535F8D">
              <w:rPr>
                <w:color w:val="2F5496" w:themeColor="accent1" w:themeShade="BF"/>
              </w:rPr>
              <w:t xml:space="preserve">éviter les confusions, ne plus faire d’erreurs. </w:t>
            </w:r>
          </w:p>
          <w:p w14:paraId="75F9F6DB" w14:textId="06EEE6ED" w:rsidR="00DC6564" w:rsidRPr="00DC6564" w:rsidRDefault="00535F8D" w:rsidP="00DC656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Boîte à outils pour différencier : </w:t>
            </w:r>
            <w:r w:rsidR="00DC6564" w:rsidRPr="00DC6564">
              <w:rPr>
                <w:color w:val="2F5496" w:themeColor="accent1" w:themeShade="BF"/>
              </w:rPr>
              <w:t xml:space="preserve"> ai/ais/aie – l’impératif avec ou sans « s</w:t>
            </w:r>
            <w:proofErr w:type="gramStart"/>
            <w:r w:rsidR="00DC6564" w:rsidRPr="00DC6564">
              <w:rPr>
                <w:color w:val="2F5496" w:themeColor="accent1" w:themeShade="BF"/>
              </w:rPr>
              <w:t> »…</w:t>
            </w:r>
            <w:proofErr w:type="gramEnd"/>
          </w:p>
          <w:p w14:paraId="118034EF" w14:textId="161DC9FF" w:rsidR="00DC6564" w:rsidRDefault="00DC6564" w:rsidP="00DC6564">
            <w:pPr>
              <w:rPr>
                <w:color w:val="2F5496" w:themeColor="accent1" w:themeShade="BF"/>
              </w:rPr>
            </w:pPr>
            <w:r w:rsidRPr="00DC6564">
              <w:rPr>
                <w:color w:val="2F5496" w:themeColor="accent1" w:themeShade="BF"/>
              </w:rPr>
              <w:t>Se relire efficacement : repérer ses fautes pour les corriger</w:t>
            </w:r>
          </w:p>
          <w:p w14:paraId="0FDB0272" w14:textId="65C3680E" w:rsidR="00DC6564" w:rsidRDefault="00535F8D" w:rsidP="00DC656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S’entraîner et oser poser toutes les questions qui vous freinent dans vos écrits. </w:t>
            </w:r>
          </w:p>
          <w:p w14:paraId="0E7DEA8E" w14:textId="44F1F407" w:rsidR="00A34A30" w:rsidRPr="001244B8" w:rsidRDefault="00A34A30" w:rsidP="00834B3B">
            <w:pPr>
              <w:rPr>
                <w:color w:val="2F5496" w:themeColor="accent1" w:themeShade="BF"/>
              </w:rPr>
            </w:pPr>
          </w:p>
        </w:tc>
      </w:tr>
      <w:tr w:rsidR="001244B8" w:rsidRPr="001244B8" w14:paraId="72AD89E2" w14:textId="77777777" w:rsidTr="00941F21">
        <w:tc>
          <w:tcPr>
            <w:tcW w:w="1985" w:type="dxa"/>
          </w:tcPr>
          <w:p w14:paraId="2C83C9CA" w14:textId="212C3DB2" w:rsidR="00860CC1" w:rsidRDefault="00860C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09 novembre</w:t>
            </w:r>
          </w:p>
          <w:p w14:paraId="6D442DC6" w14:textId="3E6A485E" w:rsidR="00860CC1" w:rsidRPr="001244B8" w:rsidRDefault="007646E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A votre rythme </w:t>
            </w:r>
          </w:p>
        </w:tc>
        <w:tc>
          <w:tcPr>
            <w:tcW w:w="2551" w:type="dxa"/>
          </w:tcPr>
          <w:p w14:paraId="6B9CFD56" w14:textId="71F558F1" w:rsidR="00A34A30" w:rsidRPr="001244B8" w:rsidRDefault="00860C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 3 </w:t>
            </w:r>
            <w:proofErr w:type="spellStart"/>
            <w:r>
              <w:rPr>
                <w:color w:val="2F5496" w:themeColor="accent1" w:themeShade="BF"/>
              </w:rPr>
              <w:t>Microlearnings</w:t>
            </w:r>
            <w:proofErr w:type="spellEnd"/>
            <w:r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6946" w:type="dxa"/>
          </w:tcPr>
          <w:p w14:paraId="3C115956" w14:textId="63B0941D" w:rsidR="00A34A30" w:rsidRDefault="00860C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Révision</w:t>
            </w:r>
            <w:r w:rsidR="0099727B">
              <w:rPr>
                <w:color w:val="2F5496" w:themeColor="accent1" w:themeShade="BF"/>
              </w:rPr>
              <w:t>s</w:t>
            </w:r>
            <w:r>
              <w:rPr>
                <w:color w:val="2F5496" w:themeColor="accent1" w:themeShade="BF"/>
              </w:rPr>
              <w:t xml:space="preserve"> de la méthode des participes passés </w:t>
            </w:r>
          </w:p>
          <w:p w14:paraId="74697D55" w14:textId="380711DC" w:rsidR="00860CC1" w:rsidRDefault="00860C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Exercices, corrigés, conseils supplémentaires.</w:t>
            </w:r>
          </w:p>
          <w:p w14:paraId="00AFC88D" w14:textId="6E824C4A" w:rsidR="00860CC1" w:rsidRPr="00860CC1" w:rsidRDefault="00860CC1">
            <w:pPr>
              <w:rPr>
                <w:i/>
                <w:iCs/>
                <w:color w:val="2F5496" w:themeColor="accent1" w:themeShade="BF"/>
              </w:rPr>
            </w:pPr>
          </w:p>
        </w:tc>
      </w:tr>
      <w:tr w:rsidR="001244B8" w:rsidRPr="001244B8" w14:paraId="666C197A" w14:textId="77777777" w:rsidTr="00941F21">
        <w:tc>
          <w:tcPr>
            <w:tcW w:w="1985" w:type="dxa"/>
          </w:tcPr>
          <w:p w14:paraId="19146B0B" w14:textId="77777777" w:rsidR="00104E4B" w:rsidRDefault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16 novembre</w:t>
            </w:r>
          </w:p>
          <w:p w14:paraId="4E1174B6" w14:textId="77651F08" w:rsidR="0099727B" w:rsidRPr="001244B8" w:rsidRDefault="007646EA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 votre rythme</w:t>
            </w:r>
          </w:p>
        </w:tc>
        <w:tc>
          <w:tcPr>
            <w:tcW w:w="2551" w:type="dxa"/>
          </w:tcPr>
          <w:p w14:paraId="0EB752DF" w14:textId="6C620F28" w:rsidR="00A34A30" w:rsidRPr="001244B8" w:rsidRDefault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6 </w:t>
            </w:r>
            <w:proofErr w:type="spellStart"/>
            <w:r>
              <w:rPr>
                <w:color w:val="2F5496" w:themeColor="accent1" w:themeShade="BF"/>
              </w:rPr>
              <w:t>Microlearnings</w:t>
            </w:r>
            <w:proofErr w:type="spellEnd"/>
            <w:r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6946" w:type="dxa"/>
          </w:tcPr>
          <w:p w14:paraId="62FE1DF5" w14:textId="082F001E" w:rsidR="00A34A30" w:rsidRDefault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Révisions des conjugaisons</w:t>
            </w:r>
          </w:p>
          <w:p w14:paraId="49D02515" w14:textId="77777777" w:rsidR="0099727B" w:rsidRDefault="0099727B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Exercices, corrigés, conseils supplémentaires.</w:t>
            </w:r>
          </w:p>
          <w:p w14:paraId="29F2E5F1" w14:textId="17B5AC7F" w:rsidR="0099727B" w:rsidRPr="0099727B" w:rsidRDefault="0099727B">
            <w:pPr>
              <w:rPr>
                <w:i/>
                <w:iCs/>
                <w:color w:val="2F5496" w:themeColor="accent1" w:themeShade="BF"/>
              </w:rPr>
            </w:pPr>
          </w:p>
        </w:tc>
      </w:tr>
      <w:tr w:rsidR="0099727B" w:rsidRPr="001244B8" w14:paraId="2DA3A713" w14:textId="77777777" w:rsidTr="00941F21">
        <w:tc>
          <w:tcPr>
            <w:tcW w:w="1985" w:type="dxa"/>
          </w:tcPr>
          <w:p w14:paraId="76096BB1" w14:textId="0D10B325" w:rsidR="0099727B" w:rsidRDefault="0099727B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23 novembre</w:t>
            </w:r>
          </w:p>
          <w:p w14:paraId="7871C725" w14:textId="1833448D" w:rsidR="0099727B" w:rsidRPr="001244B8" w:rsidRDefault="007646EA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 votre rythme</w:t>
            </w:r>
          </w:p>
        </w:tc>
        <w:tc>
          <w:tcPr>
            <w:tcW w:w="2551" w:type="dxa"/>
          </w:tcPr>
          <w:p w14:paraId="3FF1CD34" w14:textId="08EC6A3F" w:rsidR="0099727B" w:rsidRPr="001244B8" w:rsidRDefault="0099727B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6 </w:t>
            </w:r>
            <w:proofErr w:type="spellStart"/>
            <w:r>
              <w:rPr>
                <w:color w:val="2F5496" w:themeColor="accent1" w:themeShade="BF"/>
              </w:rPr>
              <w:t>Microlearnings</w:t>
            </w:r>
            <w:proofErr w:type="spellEnd"/>
            <w:r>
              <w:rPr>
                <w:color w:val="2F5496" w:themeColor="accent1" w:themeShade="BF"/>
              </w:rPr>
              <w:t xml:space="preserve"> </w:t>
            </w:r>
          </w:p>
        </w:tc>
        <w:tc>
          <w:tcPr>
            <w:tcW w:w="6946" w:type="dxa"/>
          </w:tcPr>
          <w:p w14:paraId="6D73C5D5" w14:textId="77777777" w:rsidR="0099727B" w:rsidRDefault="0099727B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Révisions d’orthographe </w:t>
            </w:r>
          </w:p>
          <w:p w14:paraId="51C40508" w14:textId="3B03BA24" w:rsidR="0099727B" w:rsidRDefault="0099727B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pluriel des adjectifs de couleur, de 20 et 100, des mots composés.</w:t>
            </w:r>
          </w:p>
          <w:p w14:paraId="3378BE4A" w14:textId="77777777" w:rsidR="0099727B" w:rsidRDefault="0099727B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Les majuscules.</w:t>
            </w:r>
          </w:p>
          <w:p w14:paraId="167BDC6B" w14:textId="77777777" w:rsidR="0099727B" w:rsidRDefault="0099727B" w:rsidP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Les accents, les doubles consonnes….</w:t>
            </w:r>
          </w:p>
          <w:p w14:paraId="3A5A19FC" w14:textId="5999709E" w:rsidR="00834B3B" w:rsidRPr="001244B8" w:rsidRDefault="00834B3B" w:rsidP="0099727B">
            <w:pPr>
              <w:rPr>
                <w:color w:val="2F5496" w:themeColor="accent1" w:themeShade="BF"/>
              </w:rPr>
            </w:pPr>
          </w:p>
        </w:tc>
      </w:tr>
      <w:tr w:rsidR="001244B8" w:rsidRPr="001244B8" w14:paraId="5F6E3707" w14:textId="77777777" w:rsidTr="00941F21">
        <w:tc>
          <w:tcPr>
            <w:tcW w:w="1985" w:type="dxa"/>
          </w:tcPr>
          <w:p w14:paraId="402016D8" w14:textId="77777777" w:rsidR="001244B8" w:rsidRDefault="0099727B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Le </w:t>
            </w:r>
            <w:r w:rsidR="00D309C1">
              <w:rPr>
                <w:color w:val="2F5496" w:themeColor="accent1" w:themeShade="BF"/>
              </w:rPr>
              <w:t>1</w:t>
            </w:r>
            <w:r w:rsidR="00D309C1" w:rsidRPr="00D309C1">
              <w:rPr>
                <w:color w:val="2F5496" w:themeColor="accent1" w:themeShade="BF"/>
                <w:vertAlign w:val="superscript"/>
              </w:rPr>
              <w:t>er</w:t>
            </w:r>
            <w:r w:rsidR="00D309C1">
              <w:rPr>
                <w:color w:val="2F5496" w:themeColor="accent1" w:themeShade="BF"/>
              </w:rPr>
              <w:t xml:space="preserve"> décembre</w:t>
            </w:r>
          </w:p>
          <w:p w14:paraId="01633E1E" w14:textId="13811383" w:rsidR="00D309C1" w:rsidRPr="001244B8" w:rsidRDefault="00D309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9h00 à 12h00</w:t>
            </w:r>
          </w:p>
        </w:tc>
        <w:tc>
          <w:tcPr>
            <w:tcW w:w="2551" w:type="dxa"/>
          </w:tcPr>
          <w:p w14:paraId="3C60B12C" w14:textId="440F600B" w:rsidR="001244B8" w:rsidRDefault="008B73B9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</w:t>
            </w:r>
            <w:r w:rsidR="00D309C1">
              <w:rPr>
                <w:color w:val="2F5496" w:themeColor="accent1" w:themeShade="BF"/>
              </w:rPr>
              <w:t xml:space="preserve"> classe virtuelle</w:t>
            </w:r>
          </w:p>
          <w:p w14:paraId="5752C111" w14:textId="3D395682" w:rsidR="00D309C1" w:rsidRPr="001244B8" w:rsidRDefault="00D309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 xml:space="preserve">Test </w:t>
            </w:r>
            <w:r w:rsidR="007646EA">
              <w:rPr>
                <w:color w:val="2F5496" w:themeColor="accent1" w:themeShade="BF"/>
              </w:rPr>
              <w:t xml:space="preserve">final </w:t>
            </w:r>
          </w:p>
        </w:tc>
        <w:tc>
          <w:tcPr>
            <w:tcW w:w="6946" w:type="dxa"/>
          </w:tcPr>
          <w:p w14:paraId="1CC57D8C" w14:textId="4737CDB4" w:rsidR="001244B8" w:rsidRPr="001244B8" w:rsidRDefault="00D309C1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Mesurer ses progrès – comprendre - corriger – ancrer de bonnes habitudes.</w:t>
            </w:r>
            <w:r w:rsidR="001244B8" w:rsidRPr="001244B8">
              <w:rPr>
                <w:color w:val="2F5496" w:themeColor="accent1" w:themeShade="BF"/>
              </w:rPr>
              <w:t xml:space="preserve"> </w:t>
            </w:r>
          </w:p>
        </w:tc>
      </w:tr>
    </w:tbl>
    <w:p w14:paraId="2241F936" w14:textId="4718C56B" w:rsidR="00A34A30" w:rsidRDefault="00A34A30">
      <w:pPr>
        <w:rPr>
          <w:color w:val="2F5496" w:themeColor="accent1" w:themeShade="BF"/>
        </w:rPr>
      </w:pPr>
    </w:p>
    <w:p w14:paraId="778670CB" w14:textId="6CE0ADE1" w:rsidR="005C603D" w:rsidRPr="001244B8" w:rsidRDefault="008B73B9" w:rsidP="005C603D">
      <w:pPr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12 heures de formation échelonnées sur 1 mois – </w:t>
      </w:r>
      <w:r w:rsidR="004F1DE0">
        <w:rPr>
          <w:color w:val="2F5496" w:themeColor="accent1" w:themeShade="BF"/>
        </w:rPr>
        <w:t>Formation é</w:t>
      </w:r>
      <w:r>
        <w:rPr>
          <w:color w:val="2F5496" w:themeColor="accent1" w:themeShade="BF"/>
        </w:rPr>
        <w:t>ligible FNE-FORMATION -</w:t>
      </w:r>
    </w:p>
    <w:sectPr w:rsidR="005C603D" w:rsidRPr="001244B8" w:rsidSect="00834B3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E69EC" w14:textId="77777777" w:rsidR="00860BB4" w:rsidRDefault="00860BB4" w:rsidP="00D309C1">
      <w:r>
        <w:separator/>
      </w:r>
    </w:p>
  </w:endnote>
  <w:endnote w:type="continuationSeparator" w:id="0">
    <w:p w14:paraId="7CB7EBDE" w14:textId="77777777" w:rsidR="00860BB4" w:rsidRDefault="00860BB4" w:rsidP="00D3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0A670" w14:textId="77777777" w:rsidR="00834B3B" w:rsidRDefault="00834B3B" w:rsidP="00D309C1">
    <w:pPr>
      <w:ind w:left="-720" w:right="-828"/>
      <w:jc w:val="center"/>
      <w:rPr>
        <w:color w:val="2F5496" w:themeColor="accent1" w:themeShade="BF"/>
        <w:sz w:val="18"/>
        <w:szCs w:val="18"/>
      </w:rPr>
    </w:pPr>
  </w:p>
  <w:p w14:paraId="1E3F278F" w14:textId="098B0A09" w:rsidR="00D309C1" w:rsidRPr="00D309C1" w:rsidRDefault="00D309C1" w:rsidP="00D309C1">
    <w:pPr>
      <w:ind w:left="-720" w:right="-828"/>
      <w:jc w:val="center"/>
      <w:rPr>
        <w:color w:val="2F5496" w:themeColor="accent1" w:themeShade="BF"/>
        <w:sz w:val="18"/>
        <w:szCs w:val="18"/>
      </w:rPr>
    </w:pPr>
    <w:r w:rsidRPr="00D309C1">
      <w:rPr>
        <w:color w:val="2F5496" w:themeColor="accent1" w:themeShade="BF"/>
        <w:sz w:val="18"/>
        <w:szCs w:val="18"/>
      </w:rPr>
      <w:t>CYRANOMEGA</w:t>
    </w:r>
    <w:r w:rsidR="00834B3B">
      <w:rPr>
        <w:color w:val="2F5496" w:themeColor="accent1" w:themeShade="BF"/>
        <w:sz w:val="18"/>
        <w:szCs w:val="18"/>
      </w:rPr>
      <w:t xml:space="preserve"> </w:t>
    </w:r>
  </w:p>
  <w:p w14:paraId="77DD5BC8" w14:textId="77777777" w:rsidR="00D309C1" w:rsidRPr="00834B3B" w:rsidRDefault="00D309C1" w:rsidP="00D309C1">
    <w:pPr>
      <w:ind w:left="-720" w:right="-828"/>
      <w:jc w:val="center"/>
      <w:rPr>
        <w:color w:val="2F5496" w:themeColor="accent1" w:themeShade="BF"/>
        <w:sz w:val="15"/>
        <w:szCs w:val="15"/>
      </w:rPr>
    </w:pPr>
    <w:r w:rsidRPr="00834B3B">
      <w:rPr>
        <w:color w:val="2F5496" w:themeColor="accent1" w:themeShade="BF"/>
        <w:sz w:val="15"/>
        <w:szCs w:val="15"/>
      </w:rPr>
      <w:t>SARL au Capital de 20 000 euros</w:t>
    </w:r>
  </w:p>
  <w:p w14:paraId="63F9CF53" w14:textId="77777777" w:rsidR="00834B3B" w:rsidRDefault="00D309C1" w:rsidP="00834B3B">
    <w:pPr>
      <w:ind w:left="-720" w:right="-828"/>
      <w:jc w:val="center"/>
      <w:rPr>
        <w:color w:val="2F5496" w:themeColor="accent1" w:themeShade="BF"/>
        <w:sz w:val="15"/>
        <w:szCs w:val="15"/>
      </w:rPr>
    </w:pPr>
    <w:r w:rsidRPr="00834B3B">
      <w:rPr>
        <w:color w:val="2F5496" w:themeColor="accent1" w:themeShade="BF"/>
        <w:sz w:val="15"/>
        <w:szCs w:val="15"/>
      </w:rPr>
      <w:t xml:space="preserve">10 rue de </w:t>
    </w:r>
    <w:proofErr w:type="spellStart"/>
    <w:r w:rsidRPr="00834B3B">
      <w:rPr>
        <w:color w:val="2F5496" w:themeColor="accent1" w:themeShade="BF"/>
        <w:sz w:val="15"/>
        <w:szCs w:val="15"/>
      </w:rPr>
      <w:t>Roussigny</w:t>
    </w:r>
    <w:proofErr w:type="spellEnd"/>
    <w:r w:rsidRPr="00834B3B">
      <w:rPr>
        <w:color w:val="2F5496" w:themeColor="accent1" w:themeShade="BF"/>
        <w:sz w:val="15"/>
        <w:szCs w:val="15"/>
      </w:rPr>
      <w:t>- 91470 LES MOLIERES</w:t>
    </w:r>
    <w:r w:rsidR="00834B3B" w:rsidRPr="00834B3B">
      <w:rPr>
        <w:color w:val="2F5496" w:themeColor="accent1" w:themeShade="BF"/>
        <w:sz w:val="15"/>
        <w:szCs w:val="15"/>
      </w:rPr>
      <w:t xml:space="preserve"> - </w:t>
    </w:r>
    <w:r w:rsidRPr="00834B3B">
      <w:rPr>
        <w:color w:val="2F5496" w:themeColor="accent1" w:themeShade="BF"/>
        <w:sz w:val="15"/>
        <w:szCs w:val="15"/>
      </w:rPr>
      <w:t xml:space="preserve">Mobile : 06.60.67.68.13 - </w:t>
    </w:r>
    <w:proofErr w:type="spellStart"/>
    <w:proofErr w:type="gramStart"/>
    <w:r w:rsidRPr="00834B3B">
      <w:rPr>
        <w:color w:val="2F5496" w:themeColor="accent1" w:themeShade="BF"/>
        <w:sz w:val="15"/>
        <w:szCs w:val="15"/>
      </w:rPr>
      <w:t>E.mail</w:t>
    </w:r>
    <w:proofErr w:type="spellEnd"/>
    <w:proofErr w:type="gramEnd"/>
    <w:r w:rsidRPr="00834B3B">
      <w:rPr>
        <w:color w:val="2F5496" w:themeColor="accent1" w:themeShade="BF"/>
        <w:sz w:val="15"/>
        <w:szCs w:val="15"/>
      </w:rPr>
      <w:t xml:space="preserve"> : </w:t>
    </w:r>
    <w:hyperlink r:id="rId1" w:history="1">
      <w:r w:rsidR="00834B3B" w:rsidRPr="00834B3B">
        <w:rPr>
          <w:rStyle w:val="Lienhypertexte"/>
          <w:sz w:val="15"/>
          <w:szCs w:val="15"/>
        </w:rPr>
        <w:t>karine@cyranomega.com</w:t>
      </w:r>
    </w:hyperlink>
    <w:r w:rsidR="00834B3B" w:rsidRPr="00834B3B">
      <w:rPr>
        <w:color w:val="2F5496" w:themeColor="accent1" w:themeShade="BF"/>
        <w:sz w:val="15"/>
        <w:szCs w:val="15"/>
      </w:rPr>
      <w:t xml:space="preserve"> </w:t>
    </w:r>
  </w:p>
  <w:p w14:paraId="3EF28639" w14:textId="654A06F5" w:rsidR="00D309C1" w:rsidRPr="00834B3B" w:rsidRDefault="00D309C1" w:rsidP="00834B3B">
    <w:pPr>
      <w:ind w:left="-720" w:right="-828"/>
      <w:jc w:val="center"/>
      <w:rPr>
        <w:color w:val="2F5496" w:themeColor="accent1" w:themeShade="BF"/>
        <w:sz w:val="15"/>
        <w:szCs w:val="15"/>
      </w:rPr>
    </w:pPr>
    <w:r w:rsidRPr="00834B3B">
      <w:rPr>
        <w:color w:val="2F5496" w:themeColor="accent1" w:themeShade="BF"/>
        <w:sz w:val="15"/>
        <w:szCs w:val="15"/>
      </w:rPr>
      <w:t xml:space="preserve">Agrément organisme de formation 11910433191 </w:t>
    </w:r>
    <w:r w:rsidR="00834B3B" w:rsidRPr="00834B3B">
      <w:rPr>
        <w:color w:val="2F5496" w:themeColor="accent1" w:themeShade="BF"/>
        <w:sz w:val="15"/>
        <w:szCs w:val="15"/>
      </w:rPr>
      <w:t xml:space="preserve">- </w:t>
    </w:r>
    <w:r w:rsidRPr="00834B3B">
      <w:rPr>
        <w:color w:val="2F5496" w:themeColor="accent1" w:themeShade="BF"/>
        <w:sz w:val="15"/>
        <w:szCs w:val="15"/>
      </w:rPr>
      <w:t>DATADOCK</w:t>
    </w:r>
  </w:p>
  <w:p w14:paraId="79141E3B" w14:textId="77777777" w:rsidR="00D309C1" w:rsidRPr="00834B3B" w:rsidRDefault="00D309C1" w:rsidP="00D309C1">
    <w:pPr>
      <w:jc w:val="center"/>
      <w:rPr>
        <w:color w:val="2F5496" w:themeColor="accent1" w:themeShade="BF"/>
        <w:sz w:val="15"/>
        <w:szCs w:val="15"/>
      </w:rPr>
    </w:pPr>
  </w:p>
  <w:p w14:paraId="6392185C" w14:textId="77777777" w:rsidR="00D309C1" w:rsidRPr="00834B3B" w:rsidRDefault="00D309C1">
    <w:pPr>
      <w:pStyle w:val="Pieddepage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D002D" w14:textId="77777777" w:rsidR="00860BB4" w:rsidRDefault="00860BB4" w:rsidP="00D309C1">
      <w:r>
        <w:separator/>
      </w:r>
    </w:p>
  </w:footnote>
  <w:footnote w:type="continuationSeparator" w:id="0">
    <w:p w14:paraId="3F656AB4" w14:textId="77777777" w:rsidR="00860BB4" w:rsidRDefault="00860BB4" w:rsidP="00D3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8723E" w14:textId="56AE2B98" w:rsidR="007646EA" w:rsidRDefault="007646EA" w:rsidP="007646EA">
    <w:pPr>
      <w:pStyle w:val="En-tte"/>
      <w:jc w:val="center"/>
    </w:pPr>
    <w:r>
      <w:rPr>
        <w:rFonts w:ascii="ArialMT" w:eastAsia="Times New Roman" w:hAnsi="ArialMT" w:cs="Times New Roman"/>
        <w:noProof/>
        <w:sz w:val="21"/>
        <w:szCs w:val="21"/>
        <w:lang w:eastAsia="fr-FR"/>
      </w:rPr>
      <w:drawing>
        <wp:inline distT="0" distB="0" distL="0" distR="0" wp14:anchorId="72CB4526" wp14:editId="7B28C853">
          <wp:extent cx="1426464" cy="325120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73" cy="40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C0F25"/>
    <w:multiLevelType w:val="hybridMultilevel"/>
    <w:tmpl w:val="83303C64"/>
    <w:lvl w:ilvl="0" w:tplc="3A285EB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C5A90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018A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660F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A7BF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E50F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61DD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CB74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66AF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85"/>
    <w:rsid w:val="00104E4B"/>
    <w:rsid w:val="00113141"/>
    <w:rsid w:val="001244B8"/>
    <w:rsid w:val="004F1DE0"/>
    <w:rsid w:val="00535F8D"/>
    <w:rsid w:val="005C603D"/>
    <w:rsid w:val="007646EA"/>
    <w:rsid w:val="00834B3B"/>
    <w:rsid w:val="00860BB4"/>
    <w:rsid w:val="00860CC1"/>
    <w:rsid w:val="00881AF7"/>
    <w:rsid w:val="008B73B9"/>
    <w:rsid w:val="00941F21"/>
    <w:rsid w:val="0099727B"/>
    <w:rsid w:val="00A34A30"/>
    <w:rsid w:val="00A67E85"/>
    <w:rsid w:val="00A97683"/>
    <w:rsid w:val="00C059CD"/>
    <w:rsid w:val="00C630E3"/>
    <w:rsid w:val="00D309C1"/>
    <w:rsid w:val="00DC6564"/>
    <w:rsid w:val="00E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6A18C"/>
  <w15:chartTrackingRefBased/>
  <w15:docId w15:val="{F300C142-8F5C-994D-8B14-873D681B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7E85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67E85"/>
  </w:style>
  <w:style w:type="character" w:styleId="Mentionnonrsolue">
    <w:name w:val="Unresolved Mention"/>
    <w:basedOn w:val="Policepardfaut"/>
    <w:uiPriority w:val="99"/>
    <w:semiHidden/>
    <w:unhideWhenUsed/>
    <w:rsid w:val="00E34BC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A3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A30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A3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630E3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30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09C1"/>
  </w:style>
  <w:style w:type="paragraph" w:styleId="Pieddepage">
    <w:name w:val="footer"/>
    <w:basedOn w:val="Normal"/>
    <w:link w:val="PieddepageCar"/>
    <w:uiPriority w:val="99"/>
    <w:unhideWhenUsed/>
    <w:rsid w:val="00D30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80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1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0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6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ne@cyranomeg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Souday</dc:creator>
  <cp:keywords/>
  <dc:description/>
  <cp:lastModifiedBy>Microsoft Office User</cp:lastModifiedBy>
  <cp:revision>4</cp:revision>
  <cp:lastPrinted>2020-10-01T15:53:00Z</cp:lastPrinted>
  <dcterms:created xsi:type="dcterms:W3CDTF">2020-10-01T15:53:00Z</dcterms:created>
  <dcterms:modified xsi:type="dcterms:W3CDTF">2020-10-13T11:06:00Z</dcterms:modified>
</cp:coreProperties>
</file>